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D068" w14:textId="7F445534" w:rsidR="004109F1" w:rsidRPr="004109F1" w:rsidRDefault="004109F1" w:rsidP="004109F1">
      <w:pPr>
        <w:rPr>
          <w:b/>
          <w:bCs/>
          <w:sz w:val="24"/>
          <w:szCs w:val="24"/>
        </w:rPr>
      </w:pPr>
      <w:r w:rsidRPr="004109F1">
        <w:rPr>
          <w:b/>
          <w:bCs/>
          <w:sz w:val="24"/>
          <w:szCs w:val="24"/>
        </w:rPr>
        <w:t>CRONOGRAMA DAS PRINCIPAIS TAREFAS A EXECUTAR</w:t>
      </w:r>
    </w:p>
    <w:p w14:paraId="5A306DFF" w14:textId="77777777" w:rsidR="004109F1" w:rsidRDefault="004109F1" w:rsidP="004109F1">
      <w:r w:rsidRPr="004109F1">
        <w:rPr>
          <w:b/>
          <w:bCs/>
        </w:rPr>
        <w:t>Final de março</w:t>
      </w:r>
    </w:p>
    <w:p w14:paraId="230905D7" w14:textId="54CA7F37" w:rsidR="004109F1" w:rsidRDefault="004109F1" w:rsidP="004109F1">
      <w:r>
        <w:t xml:space="preserve">- </w:t>
      </w:r>
      <w:r>
        <w:t>M</w:t>
      </w:r>
      <w:r>
        <w:t>obilização superficial do solo com uma enxada, retirando as ervas daninhas infestantes, pedras e lixos;</w:t>
      </w:r>
    </w:p>
    <w:p w14:paraId="2C31DDB3" w14:textId="74B2BD2E" w:rsidR="004109F1" w:rsidRDefault="004109F1" w:rsidP="004109F1">
      <w:pPr>
        <w:spacing w:after="240"/>
      </w:pPr>
      <w:r>
        <w:t xml:space="preserve">- </w:t>
      </w:r>
      <w:r>
        <w:t>Fertilização do solo espalhando à superfície o composto e as borras que serão seguidamente incorporadas no solo com um ancinho.</w:t>
      </w:r>
    </w:p>
    <w:p w14:paraId="2EA54744" w14:textId="77777777" w:rsidR="004109F1" w:rsidRPr="004109F1" w:rsidRDefault="004109F1" w:rsidP="004109F1">
      <w:pPr>
        <w:rPr>
          <w:b/>
          <w:bCs/>
        </w:rPr>
      </w:pPr>
      <w:r w:rsidRPr="004109F1">
        <w:rPr>
          <w:b/>
          <w:bCs/>
        </w:rPr>
        <w:t xml:space="preserve">Início de abril </w:t>
      </w:r>
    </w:p>
    <w:p w14:paraId="1012F8A4" w14:textId="609AACC5" w:rsidR="004109F1" w:rsidRDefault="004109F1" w:rsidP="004109F1">
      <w:pPr>
        <w:spacing w:after="240"/>
      </w:pPr>
      <w:r>
        <w:t xml:space="preserve">- </w:t>
      </w:r>
      <w:r>
        <w:t>D</w:t>
      </w:r>
      <w:r>
        <w:t xml:space="preserve">eixar o solo em repouso por um período de duas semanas </w:t>
      </w:r>
    </w:p>
    <w:p w14:paraId="26606468" w14:textId="77777777" w:rsidR="004109F1" w:rsidRPr="004109F1" w:rsidRDefault="004109F1" w:rsidP="004109F1">
      <w:pPr>
        <w:rPr>
          <w:b/>
          <w:bCs/>
        </w:rPr>
      </w:pPr>
      <w:r w:rsidRPr="004109F1">
        <w:rPr>
          <w:b/>
          <w:bCs/>
        </w:rPr>
        <w:t xml:space="preserve">Meados de abril </w:t>
      </w:r>
    </w:p>
    <w:p w14:paraId="42D97289" w14:textId="111A031B" w:rsidR="004109F1" w:rsidRDefault="004109F1" w:rsidP="004109F1">
      <w:r>
        <w:t xml:space="preserve">- </w:t>
      </w:r>
      <w:r>
        <w:t>A</w:t>
      </w:r>
      <w:r>
        <w:t>o fim de duas semanas, retirar com o auxílio de uma enxada as infestantes que, entretanto, cresceram.</w:t>
      </w:r>
    </w:p>
    <w:p w14:paraId="2B0BCC22" w14:textId="58528DDE" w:rsidR="004109F1" w:rsidRDefault="004109F1" w:rsidP="004109F1">
      <w:pPr>
        <w:spacing w:after="240"/>
      </w:pPr>
      <w:r>
        <w:t>- P</w:t>
      </w:r>
      <w:r>
        <w:t>lantação das hortícolas</w:t>
      </w:r>
      <w:r>
        <w:t>,</w:t>
      </w:r>
      <w:r>
        <w:t xml:space="preserve"> respeitando as características do seu sistema radicular adequando o espaçamento entre linha mais conveniente ao seu bom crescimento e desenvolvimento.</w:t>
      </w:r>
    </w:p>
    <w:p w14:paraId="416DE497" w14:textId="77777777" w:rsidR="004109F1" w:rsidRPr="004109F1" w:rsidRDefault="004109F1" w:rsidP="004109F1">
      <w:pPr>
        <w:rPr>
          <w:b/>
          <w:bCs/>
        </w:rPr>
      </w:pPr>
      <w:r w:rsidRPr="004109F1">
        <w:rPr>
          <w:b/>
          <w:bCs/>
        </w:rPr>
        <w:t xml:space="preserve">Maio, junho e julho </w:t>
      </w:r>
    </w:p>
    <w:p w14:paraId="7EA3106F" w14:textId="0FCB8A9A" w:rsidR="004109F1" w:rsidRDefault="004109F1" w:rsidP="004109F1">
      <w:pPr>
        <w:spacing w:after="240"/>
      </w:pPr>
      <w:r>
        <w:t xml:space="preserve">- </w:t>
      </w:r>
      <w:r>
        <w:t>C</w:t>
      </w:r>
      <w:r>
        <w:t>olheita progressiva, à medida que os vegetais ficam prontos a ser utilizados.</w:t>
      </w:r>
    </w:p>
    <w:p w14:paraId="50BA7B98" w14:textId="77777777" w:rsidR="004109F1" w:rsidRDefault="004109F1" w:rsidP="004109F1">
      <w:r w:rsidRPr="004109F1">
        <w:rPr>
          <w:b/>
          <w:bCs/>
        </w:rPr>
        <w:t>Periodicamente</w:t>
      </w:r>
      <w:r>
        <w:t>, de acordo com as necessidades:</w:t>
      </w:r>
    </w:p>
    <w:p w14:paraId="1D244712" w14:textId="77777777" w:rsidR="004109F1" w:rsidRDefault="004109F1" w:rsidP="004109F1">
      <w:r>
        <w:t>- Rega.</w:t>
      </w:r>
    </w:p>
    <w:p w14:paraId="13C730A5" w14:textId="77777777" w:rsidR="004109F1" w:rsidRDefault="004109F1" w:rsidP="004109F1">
      <w:r>
        <w:t>- Fertilização orgânica.</w:t>
      </w:r>
    </w:p>
    <w:p w14:paraId="5BA1D8C5" w14:textId="77777777" w:rsidR="004109F1" w:rsidRDefault="004109F1" w:rsidP="004109F1">
      <w:r>
        <w:t>- Monda para retirar as ervas daninhas</w:t>
      </w:r>
    </w:p>
    <w:p w14:paraId="22F1B0AF" w14:textId="6B05EB8F" w:rsidR="000F09D3" w:rsidRDefault="004109F1" w:rsidP="004109F1">
      <w:r>
        <w:t>- Fresagem do solo para preparar o solo para nova plantação</w:t>
      </w:r>
    </w:p>
    <w:sectPr w:rsidR="000F09D3" w:rsidSect="00367E9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F1"/>
    <w:rsid w:val="000F09D3"/>
    <w:rsid w:val="00367E93"/>
    <w:rsid w:val="004109F1"/>
    <w:rsid w:val="009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E4FC"/>
  <w15:chartTrackingRefBased/>
  <w15:docId w15:val="{3F74D11E-8E3D-4332-8BCE-F07712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CARQUEIJEIRO</dc:creator>
  <cp:keywords/>
  <dc:description/>
  <cp:lastModifiedBy>CARQUEIJEIRO</cp:lastModifiedBy>
  <cp:revision>1</cp:revision>
  <dcterms:created xsi:type="dcterms:W3CDTF">2022-02-15T22:15:00Z</dcterms:created>
  <dcterms:modified xsi:type="dcterms:W3CDTF">2022-02-15T22:20:00Z</dcterms:modified>
</cp:coreProperties>
</file>