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-575309</wp:posOffset>
            </wp:positionH>
            <wp:positionV relativeFrom="paragraph">
              <wp:posOffset>1270</wp:posOffset>
            </wp:positionV>
            <wp:extent cx="1728470" cy="514350"/>
            <wp:effectExtent b="0" l="0" r="0" t="0"/>
            <wp:wrapSquare wrapText="bothSides" distB="0" distT="0" distL="114300" distR="114300"/>
            <wp:docPr descr="Hortas Bio nas Eco-Escolas | Programa Eco-Escolas" id="1" name="image1.png"/>
            <a:graphic>
              <a:graphicData uri="http://schemas.openxmlformats.org/drawingml/2006/picture">
                <pic:pic>
                  <pic:nvPicPr>
                    <pic:cNvPr descr="Hortas Bio nas Eco-Escolas | Programa Eco-Escola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51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b050"/>
          <w:sz w:val="28"/>
          <w:szCs w:val="28"/>
        </w:rPr>
      </w:pP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Horta Bio… em casa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b050"/>
          <w:sz w:val="28"/>
          <w:szCs w:val="28"/>
        </w:rPr>
      </w:pP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Ficha de Registo</w:t>
      </w:r>
    </w:p>
    <w:tbl>
      <w:tblPr>
        <w:tblStyle w:val="Table1"/>
        <w:tblW w:w="1049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2"/>
        <w:gridCol w:w="5318"/>
        <w:tblGridChange w:id="0">
          <w:tblGrid>
            <w:gridCol w:w="5172"/>
            <w:gridCol w:w="5318"/>
          </w:tblGrid>
        </w:tblGridChange>
      </w:tblGrid>
      <w:tr>
        <w:trPr>
          <w:trHeight w:val="286" w:hRule="atLeast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Identificação da planta escolhida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comum da espécie: 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Erva dos Gatos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científico: 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Hierba para gatos</w:t>
            </w:r>
          </w:p>
        </w:tc>
      </w:tr>
      <w:tr>
        <w:trPr>
          <w:trHeight w:val="829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Quando colocaste a semente na terra?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Atenção:</w:t>
            </w:r>
            <w:r w:rsidDel="00000000" w:rsidR="00000000" w:rsidRPr="00000000">
              <w:rPr>
                <w:rtl w:val="0"/>
              </w:rPr>
              <w:t xml:space="preserve"> as sementes sem água não germinam! A germinação inicia-se por uma intensa absorção de água.</w:t>
            </w:r>
          </w:p>
        </w:tc>
      </w:tr>
      <w:tr>
        <w:trPr>
          <w:trHeight w:val="527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Quantos dias passaram até ao aparecimento da plântula?</w:t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Regista este momento com uma fotografia!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Não te esqueças: A planta “recém-nascida”, precisa de luz para realizar a fotossíntese, é desta forma que produz o seu próprio alimento.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9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Resposta: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planta começou a crescer por volta de 7 dias, e após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Registo semanal do desenvolvimento da planta: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Gostaríamos que registasses, se possível, semanalmente, o desenvolvimento da tua planta. Se não se notarem modificações significativas, não necessitas de anotar.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que podes e deves registar?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Quanto cresceu? Quantas folhas novas? Apareceram ramificações? Apareceu uma florescência, quando? A planta frutificou? A planta ficou com as folhas amareladas? Murchou? Tem parasitas?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Atenção: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Envia para o teu professor, com esta tabela, um conjunto de fotografias que exibam a evolução do crescimento da planta (4 a 8 fotografias).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1: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colocação das sementes na terra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2 :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Logo após 7 dias começou a aparecer pequenas folhas verdes</w:t>
            </w:r>
          </w:p>
        </w:tc>
      </w:tr>
      <w:tr>
        <w:trPr>
          <w:trHeight w:val="1115" w:hRule="atLeast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3. 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 sementes cada dia crescem mais e estão mais concentradas e altas.</w:t>
            </w:r>
          </w:p>
        </w:tc>
      </w:tr>
      <w:tr>
        <w:trPr>
          <w:trHeight w:val="1115" w:hRule="atLeast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4 :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Nesta semana não se notou evolução em termos de tamanho.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highlight w:val="white"/>
                <w:rtl w:val="0"/>
              </w:rPr>
              <w:t xml:space="preserve">Por fim…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Descreve-nos como foi feita a sementeira: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Foi feita com terra, e algumas sementes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Como foi realizada a manutenção da tua planta?</w:t>
            </w:r>
          </w:p>
          <w:p w:rsidR="00000000" w:rsidDel="00000000" w:rsidP="00000000" w:rsidRDefault="00000000" w:rsidRPr="00000000" w14:paraId="0000003B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 planta foi regada todos os dias e foi colocada num sítio onde apanhava sol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b w:val="1"/>
                <w:color w:val="000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highlight w:val="white"/>
                <w:rtl w:val="0"/>
              </w:rPr>
              <w:t xml:space="preserve">Que materiais utilizaste?</w:t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Utilizamos um plástico como base para a água não sujar o chão e uma forma em plastico para colocar a terra.</w:t>
            </w:r>
          </w:p>
          <w:p w:rsidR="00000000" w:rsidDel="00000000" w:rsidP="00000000" w:rsidRDefault="00000000" w:rsidRPr="00000000" w14:paraId="00000042">
            <w:pPr>
              <w:rPr>
                <w:b w:val="1"/>
                <w:color w:val="000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color w:val="000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color w:val="000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  <w:color w:val="000000"/>
                <w:sz w:val="21"/>
                <w:szCs w:val="21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  <w:color w:val="000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color w:val="000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55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